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A7A" w:rsidRDefault="00F10A7A">
      <w:pPr>
        <w:pStyle w:val="1"/>
      </w:pPr>
      <w:r>
        <w:fldChar w:fldCharType="begin"/>
      </w:r>
      <w:r>
        <w:instrText>HYPERLINK "https://internet.garant.ru/document/redirect/405183213/0"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просвещения РФ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</w:r>
      <w:r>
        <w:fldChar w:fldCharType="end"/>
      </w:r>
    </w:p>
    <w:p w:rsidR="00F10A7A" w:rsidRDefault="00F10A7A"/>
    <w:p w:rsidR="00F10A7A" w:rsidRDefault="00F10A7A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6</w:t>
        </w:r>
      </w:hyperlink>
      <w:hyperlink r:id="rId9" w:history="1">
        <w:r>
          <w:rPr>
            <w:rStyle w:val="a4"/>
            <w:rFonts w:cs="Times New Roman CYR"/>
            <w:vertAlign w:val="superscript"/>
          </w:rPr>
          <w:t> 1</w:t>
        </w:r>
      </w:hyperlink>
      <w:hyperlink r:id="rId10" w:history="1">
        <w:r>
          <w:rPr>
            <w:rStyle w:val="a4"/>
            <w:rFonts w:cs="Times New Roman CYR"/>
          </w:rPr>
          <w:t xml:space="preserve"> статьи 47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официальный интернет-портал правовой информации (</w:t>
      </w:r>
      <w:hyperlink r:id="rId11" w:history="1">
        <w:r>
          <w:rPr>
            <w:rStyle w:val="a4"/>
            <w:rFonts w:cs="Times New Roman CYR"/>
          </w:rPr>
          <w:t>www.pravo.gov.ru</w:t>
        </w:r>
      </w:hyperlink>
      <w:r>
        <w:t xml:space="preserve">), 2022, 14 июля, N 0001202207140075) и </w:t>
      </w:r>
      <w:hyperlink r:id="rId12" w:history="1">
        <w:r>
          <w:rPr>
            <w:rStyle w:val="a4"/>
            <w:rFonts w:cs="Times New Roman CYR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F10A7A" w:rsidRDefault="00F10A7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F10A7A" w:rsidRDefault="00F10A7A">
      <w:bookmarkStart w:id="2" w:name="sub_2"/>
      <w:bookmarkEnd w:id="1"/>
      <w:r>
        <w:t>2. Настоящий приказ вступает в силу с 1 сентября 2022 года.</w:t>
      </w:r>
    </w:p>
    <w:bookmarkEnd w:id="2"/>
    <w:p w:rsidR="00F10A7A" w:rsidRDefault="00F10A7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10A7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10A7A" w:rsidRDefault="00F10A7A">
            <w:pPr>
              <w:pStyle w:val="a6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10A7A" w:rsidRDefault="00F10A7A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F10A7A" w:rsidRDefault="00F10A7A"/>
    <w:p w:rsidR="00F10A7A" w:rsidRDefault="00F10A7A">
      <w:pPr>
        <w:pStyle w:val="a6"/>
      </w:pPr>
      <w:r>
        <w:t>Зарегистрировано в Минюсте РФ 22 августа 2022 г.</w:t>
      </w:r>
    </w:p>
    <w:p w:rsidR="00F10A7A" w:rsidRDefault="00F10A7A">
      <w:pPr>
        <w:pStyle w:val="a6"/>
      </w:pPr>
      <w:r>
        <w:t>Регистрационный N 69724</w:t>
      </w:r>
    </w:p>
    <w:p w:rsidR="00F10A7A" w:rsidRDefault="00F10A7A"/>
    <w:p w:rsidR="00F10A7A" w:rsidRDefault="00F10A7A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F10A7A" w:rsidRDefault="00F10A7A"/>
    <w:p w:rsidR="00F10A7A" w:rsidRDefault="00F10A7A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21 июля 2022 г. N 582</w:t>
      </w:r>
    </w:p>
    <w:p w:rsidR="00F10A7A" w:rsidRDefault="00F10A7A"/>
    <w:p w:rsidR="00F10A7A" w:rsidRDefault="00F10A7A">
      <w:pPr>
        <w:pStyle w:val="1"/>
      </w:pPr>
      <w:r>
        <w:t>Перечень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F10A7A" w:rsidRDefault="00F10A7A"/>
    <w:p w:rsidR="00F10A7A" w:rsidRDefault="00F10A7A">
      <w:bookmarkStart w:id="4" w:name="sub_1001"/>
      <w:r>
        <w:t>1. Рабочая программа учебного предмета, учебного курса (в том числе внеурочной деятельности), учебного модуля.</w:t>
      </w:r>
    </w:p>
    <w:p w:rsidR="00F10A7A" w:rsidRDefault="00F10A7A">
      <w:bookmarkStart w:id="5" w:name="sub_1002"/>
      <w:bookmarkEnd w:id="4"/>
      <w:r>
        <w:t>2. Журнал учета успеваемости.</w:t>
      </w:r>
    </w:p>
    <w:p w:rsidR="00F10A7A" w:rsidRDefault="00F10A7A">
      <w:bookmarkStart w:id="6" w:name="sub_1003"/>
      <w:bookmarkEnd w:id="5"/>
      <w:r>
        <w:t>3. Журнал внеурочной деятельности (для педагогических работников, осуществляющих внеурочную деятельность).</w:t>
      </w:r>
    </w:p>
    <w:p w:rsidR="00F10A7A" w:rsidRDefault="00F10A7A">
      <w:bookmarkStart w:id="7" w:name="sub_1004"/>
      <w:bookmarkEnd w:id="6"/>
      <w:r>
        <w:t>4. План воспитательной работы (для педагогических работников, осуществляющих функции классного руководства).</w:t>
      </w:r>
    </w:p>
    <w:p w:rsidR="00F10A7A" w:rsidRDefault="00F10A7A">
      <w:bookmarkStart w:id="8" w:name="sub_1005"/>
      <w:bookmarkEnd w:id="7"/>
      <w:r>
        <w:t>5. Характеристика на обучающегося (по запросу).</w:t>
      </w:r>
    </w:p>
    <w:bookmarkEnd w:id="8"/>
    <w:p w:rsidR="00F10A7A" w:rsidRDefault="00F10A7A"/>
    <w:sectPr w:rsidR="00F10A7A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9D" w:rsidRDefault="0051549D">
      <w:r>
        <w:separator/>
      </w:r>
    </w:p>
  </w:endnote>
  <w:endnote w:type="continuationSeparator" w:id="0">
    <w:p w:rsidR="0051549D" w:rsidRDefault="005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10A7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10A7A" w:rsidRDefault="00F10A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0A7A" w:rsidRDefault="00F10A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0A7A" w:rsidRDefault="00F10A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79F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79F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9D" w:rsidRDefault="0051549D">
      <w:r>
        <w:separator/>
      </w:r>
    </w:p>
  </w:footnote>
  <w:footnote w:type="continuationSeparator" w:id="0">
    <w:p w:rsidR="0051549D" w:rsidRDefault="0051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7A" w:rsidRDefault="00F10A7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21 июля 2022 г. N 582 "Об утверждении перечня документации,…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A"/>
    <w:rsid w:val="0051549D"/>
    <w:rsid w:val="008879F6"/>
    <w:rsid w:val="009F4CAA"/>
    <w:rsid w:val="00F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291362/47061" TargetMode="External"/><Relationship Id="rId13" Type="http://schemas.openxmlformats.org/officeDocument/2006/relationships/hyperlink" Target="https://internet.garant.ru/document/redirect/7200370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2003700/1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990941/31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70291362/47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291362/470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Dell</cp:lastModifiedBy>
  <cp:revision>2</cp:revision>
  <dcterms:created xsi:type="dcterms:W3CDTF">2024-02-16T20:47:00Z</dcterms:created>
  <dcterms:modified xsi:type="dcterms:W3CDTF">2024-02-16T20:47:00Z</dcterms:modified>
</cp:coreProperties>
</file>